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5" w:type="dxa"/>
        <w:tblInd w:w="250" w:type="dxa"/>
        <w:tblLook w:val="04A0" w:firstRow="1" w:lastRow="0" w:firstColumn="1" w:lastColumn="0" w:noHBand="0" w:noVBand="1"/>
      </w:tblPr>
      <w:tblGrid>
        <w:gridCol w:w="9545"/>
      </w:tblGrid>
      <w:tr w:rsidR="002C1EC7" w:rsidTr="00A256D4">
        <w:trPr>
          <w:trHeight w:val="170"/>
        </w:trPr>
        <w:tc>
          <w:tcPr>
            <w:tcW w:w="9545" w:type="dxa"/>
            <w:hideMark/>
          </w:tcPr>
          <w:p w:rsidR="002C1EC7" w:rsidRDefault="002C1EC7" w:rsidP="00D70878">
            <w:pPr>
              <w:tabs>
                <w:tab w:val="left" w:pos="600"/>
              </w:tabs>
              <w:spacing w:after="0" w:line="240" w:lineRule="auto"/>
              <w:ind w:left="45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A256D4">
        <w:trPr>
          <w:trHeight w:val="1615"/>
        </w:trPr>
        <w:tc>
          <w:tcPr>
            <w:tcW w:w="9545" w:type="dxa"/>
            <w:hideMark/>
          </w:tcPr>
          <w:p w:rsidR="002C1EC7" w:rsidRDefault="002C1EC7" w:rsidP="00D70878">
            <w:pPr>
              <w:tabs>
                <w:tab w:val="left" w:pos="600"/>
              </w:tabs>
              <w:spacing w:after="0" w:line="240" w:lineRule="auto"/>
              <w:ind w:left="457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052E5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70878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D708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70878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13314E" w:rsidRDefault="0013314E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13314E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D70878" w:rsidP="0013314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Эскиз</w:t>
            </w:r>
            <w:r w:rsidR="006D297C">
              <w:rPr>
                <w:rFonts w:ascii="Times New Roman" w:hAnsi="Times New Roman" w:cs="Times New Roman"/>
                <w:sz w:val="28"/>
                <w:szCs w:val="28"/>
              </w:rPr>
              <w:t>ы планируемых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6D297C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размещению нестационарных торговых объектов</w:t>
            </w:r>
          </w:p>
          <w:p w:rsidR="006D297C" w:rsidRDefault="006D297C" w:rsidP="0013314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314E" w:rsidRDefault="006D297C" w:rsidP="006D297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 1</w:t>
            </w:r>
          </w:p>
          <w:p w:rsidR="00DA50E8" w:rsidRDefault="00DA50E8" w:rsidP="00A256D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314E" w:rsidRDefault="003241F3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13314E" w:rsidRPr="0013314E">
        <w:rPr>
          <w:noProof/>
        </w:rPr>
        <w:drawing>
          <wp:inline distT="0" distB="0" distL="0" distR="0">
            <wp:extent cx="5044937" cy="3362325"/>
            <wp:effectExtent l="0" t="0" r="0" b="0"/>
            <wp:docPr id="1" name="Рисунок 1" descr="C:\Users\Natalya\Desktop\Мар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Марине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822" r="-4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937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78">
        <w:rPr>
          <w:rFonts w:ascii="Times New Roman" w:hAnsi="Times New Roman" w:cs="Times New Roman"/>
          <w:sz w:val="28"/>
          <w:szCs w:val="28"/>
        </w:rPr>
        <w:t xml:space="preserve">Площадь:12-15 </w:t>
      </w:r>
      <w:proofErr w:type="spellStart"/>
      <w:r w:rsidR="0013314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3314E">
        <w:rPr>
          <w:rFonts w:ascii="Times New Roman" w:hAnsi="Times New Roman" w:cs="Times New Roman"/>
          <w:sz w:val="28"/>
          <w:szCs w:val="28"/>
        </w:rPr>
        <w:t>.</w:t>
      </w:r>
    </w:p>
    <w:p w:rsidR="0013314E" w:rsidRDefault="0013314E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дерево, пластик</w:t>
      </w:r>
    </w:p>
    <w:p w:rsidR="0013314E" w:rsidRDefault="0013314E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коричневый.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BC2DF1">
            <wp:extent cx="5105400" cy="3952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3950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297C" w:rsidRP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 xml:space="preserve">Площадь:12-15 </w:t>
      </w:r>
      <w:proofErr w:type="spellStart"/>
      <w:r w:rsidRPr="006D297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6D297C">
        <w:rPr>
          <w:rFonts w:ascii="Times New Roman" w:hAnsi="Times New Roman" w:cs="Times New Roman"/>
          <w:sz w:val="28"/>
          <w:szCs w:val="28"/>
        </w:rPr>
        <w:t>.</w:t>
      </w:r>
    </w:p>
    <w:p w:rsidR="006D297C" w:rsidRP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>Материал стен: дерево, пластик</w:t>
      </w:r>
    </w:p>
    <w:p w:rsidR="006D297C" w:rsidRDefault="006D297C" w:rsidP="006D29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97C"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Pr="006D297C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Pr="006D297C">
        <w:rPr>
          <w:rFonts w:ascii="Times New Roman" w:hAnsi="Times New Roman" w:cs="Times New Roman"/>
          <w:sz w:val="28"/>
          <w:szCs w:val="28"/>
        </w:rPr>
        <w:t>, коричневый.</w:t>
      </w: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297C" w:rsidRDefault="006D297C" w:rsidP="00D708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14E" w:rsidRDefault="0013314E" w:rsidP="00133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D297C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6D297C" w:rsidRDefault="006D297C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>емельных</w:t>
      </w:r>
      <w:proofErr w:type="gramEnd"/>
      <w:r w:rsidR="002C1EC7"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97C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и имущественных отношений</w:t>
      </w:r>
    </w:p>
    <w:p w:rsidR="002C1EC7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C1EC7" w:rsidRDefault="002C1EC7" w:rsidP="002C1EC7">
      <w:pPr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56D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813A7">
        <w:rPr>
          <w:rFonts w:ascii="Times New Roman" w:hAnsi="Times New Roman" w:cs="Times New Roman"/>
          <w:sz w:val="28"/>
          <w:szCs w:val="28"/>
        </w:rPr>
        <w:t xml:space="preserve">     </w:t>
      </w:r>
      <w:r w:rsidR="00A256D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138E0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C138E0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начальника отдела экономики </w:t>
      </w:r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C138E0" w:rsidRPr="00C138E0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D389F" w:rsidRDefault="00C138E0" w:rsidP="00C138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38E0">
        <w:rPr>
          <w:rFonts w:ascii="Times New Roman" w:hAnsi="Times New Roman" w:cs="Times New Roman"/>
          <w:sz w:val="28"/>
          <w:szCs w:val="28"/>
        </w:rPr>
        <w:t>поселения Тимашевского район</w:t>
      </w:r>
      <w:r w:rsidR="007D38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13A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8813A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М.С. Рыкова</w:t>
      </w:r>
    </w:p>
    <w:sectPr w:rsidR="007D389F" w:rsidSect="006D297C">
      <w:headerReference w:type="default" r:id="rId9"/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1F3" w:rsidRDefault="003241F3" w:rsidP="002C1EC7">
      <w:pPr>
        <w:spacing w:after="0" w:line="240" w:lineRule="auto"/>
      </w:pPr>
      <w:r>
        <w:separator/>
      </w:r>
    </w:p>
  </w:endnote>
  <w:endnote w:type="continuationSeparator" w:id="0">
    <w:p w:rsidR="003241F3" w:rsidRDefault="003241F3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1F3" w:rsidRDefault="003241F3" w:rsidP="002C1EC7">
      <w:pPr>
        <w:spacing w:after="0" w:line="240" w:lineRule="auto"/>
      </w:pPr>
      <w:r>
        <w:separator/>
      </w:r>
    </w:p>
  </w:footnote>
  <w:footnote w:type="continuationSeparator" w:id="0">
    <w:p w:rsidR="003241F3" w:rsidRDefault="003241F3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EC7" w:rsidRDefault="002C1EC7">
    <w:pPr>
      <w:pStyle w:val="a5"/>
    </w:pPr>
  </w:p>
  <w:p w:rsidR="002C1EC7" w:rsidRDefault="002C1EC7">
    <w:pPr>
      <w:pStyle w:val="a5"/>
    </w:pPr>
  </w:p>
  <w:p w:rsidR="002C1EC7" w:rsidRDefault="002C1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5DDF"/>
    <w:rsid w:val="00006030"/>
    <w:rsid w:val="00025E06"/>
    <w:rsid w:val="000276CF"/>
    <w:rsid w:val="00063AA6"/>
    <w:rsid w:val="000A458D"/>
    <w:rsid w:val="000B7DBE"/>
    <w:rsid w:val="001052E5"/>
    <w:rsid w:val="0013314E"/>
    <w:rsid w:val="001F197F"/>
    <w:rsid w:val="00272AE2"/>
    <w:rsid w:val="002C1EC7"/>
    <w:rsid w:val="003241F3"/>
    <w:rsid w:val="003A6A6B"/>
    <w:rsid w:val="003B4F92"/>
    <w:rsid w:val="0046182A"/>
    <w:rsid w:val="004639D9"/>
    <w:rsid w:val="004C3F72"/>
    <w:rsid w:val="005030FD"/>
    <w:rsid w:val="005974F0"/>
    <w:rsid w:val="005C3B38"/>
    <w:rsid w:val="00617096"/>
    <w:rsid w:val="00637516"/>
    <w:rsid w:val="006C409A"/>
    <w:rsid w:val="006D297C"/>
    <w:rsid w:val="00745DDF"/>
    <w:rsid w:val="00747D35"/>
    <w:rsid w:val="007D389F"/>
    <w:rsid w:val="00815161"/>
    <w:rsid w:val="00836AD9"/>
    <w:rsid w:val="008813A7"/>
    <w:rsid w:val="00924C72"/>
    <w:rsid w:val="009478C5"/>
    <w:rsid w:val="009E5D92"/>
    <w:rsid w:val="00A256D4"/>
    <w:rsid w:val="00A80816"/>
    <w:rsid w:val="00AD6FBF"/>
    <w:rsid w:val="00B045BC"/>
    <w:rsid w:val="00B27B14"/>
    <w:rsid w:val="00B635A9"/>
    <w:rsid w:val="00B97B07"/>
    <w:rsid w:val="00C138E0"/>
    <w:rsid w:val="00CF5E9A"/>
    <w:rsid w:val="00D70878"/>
    <w:rsid w:val="00D95709"/>
    <w:rsid w:val="00DA314B"/>
    <w:rsid w:val="00DA50E8"/>
    <w:rsid w:val="00DB5832"/>
    <w:rsid w:val="00E75023"/>
    <w:rsid w:val="00FE14AE"/>
    <w:rsid w:val="00FE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31</cp:revision>
  <cp:lastPrinted>2021-07-15T12:04:00Z</cp:lastPrinted>
  <dcterms:created xsi:type="dcterms:W3CDTF">2021-04-26T11:19:00Z</dcterms:created>
  <dcterms:modified xsi:type="dcterms:W3CDTF">2022-09-13T13:06:00Z</dcterms:modified>
</cp:coreProperties>
</file>